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50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4961"/>
      </w:tblGrid>
      <w:tr w:rsidR="007556B2" w:rsidRPr="009A637F" w:rsidTr="007556B2">
        <w:trPr>
          <w:trHeight w:val="1129"/>
        </w:trPr>
        <w:tc>
          <w:tcPr>
            <w:tcW w:w="9962" w:type="dxa"/>
            <w:gridSpan w:val="2"/>
          </w:tcPr>
          <w:p w:rsidR="007556B2" w:rsidRPr="009A637F" w:rsidRDefault="007556B2" w:rsidP="007556B2">
            <w:pPr>
              <w:jc w:val="center"/>
              <w:rPr>
                <w:b/>
                <w:bCs/>
                <w:sz w:val="28"/>
                <w:szCs w:val="22"/>
              </w:rPr>
            </w:pPr>
            <w:r w:rsidRPr="009A637F">
              <w:rPr>
                <w:b/>
                <w:bCs/>
                <w:sz w:val="28"/>
                <w:szCs w:val="22"/>
              </w:rPr>
              <w:t>Jay M. Robinson Middle School  National Junior Honor Society</w:t>
            </w:r>
          </w:p>
          <w:p w:rsidR="007556B2" w:rsidRPr="009A637F" w:rsidRDefault="007556B2" w:rsidP="007556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Quarterly Student Report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6B2" w:rsidRPr="009A637F" w:rsidTr="007556B2">
        <w:trPr>
          <w:trHeight w:val="4748"/>
        </w:trPr>
        <w:tc>
          <w:tcPr>
            <w:tcW w:w="9962" w:type="dxa"/>
            <w:gridSpan w:val="2"/>
          </w:tcPr>
          <w:p w:rsidR="007556B2" w:rsidRPr="009A637F" w:rsidRDefault="007556B2" w:rsidP="007556B2">
            <w:pPr>
              <w:spacing w:before="240" w:line="276" w:lineRule="auto"/>
              <w:rPr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Student Name</w:t>
            </w:r>
            <w:r w:rsidRPr="009A637F">
              <w:rPr>
                <w:bCs/>
                <w:sz w:val="22"/>
                <w:szCs w:val="22"/>
              </w:rPr>
              <w:t xml:space="preserve">: ____________________________________   is a </w:t>
            </w:r>
            <w:r>
              <w:rPr>
                <w:bCs/>
                <w:sz w:val="22"/>
                <w:szCs w:val="22"/>
              </w:rPr>
              <w:t>membership of</w:t>
            </w:r>
            <w:r w:rsidRPr="009A637F">
              <w:rPr>
                <w:bCs/>
                <w:sz w:val="22"/>
                <w:szCs w:val="22"/>
              </w:rPr>
              <w:t xml:space="preserve"> the Jay M. Robinson Middle School Chapter of the National Junior Honor Society. Membership in this organization </w:t>
            </w:r>
            <w:proofErr w:type="gramStart"/>
            <w:r w:rsidRPr="009A637F">
              <w:rPr>
                <w:bCs/>
                <w:sz w:val="22"/>
                <w:szCs w:val="22"/>
              </w:rPr>
              <w:t>is based</w:t>
            </w:r>
            <w:proofErr w:type="gramEnd"/>
            <w:r w:rsidRPr="009A637F">
              <w:rPr>
                <w:bCs/>
                <w:sz w:val="22"/>
                <w:szCs w:val="22"/>
              </w:rPr>
              <w:t xml:space="preserve"> upon scholarship, leadership, citizenship, character, and service. Please fill out this form to the best of your ability. If you need to rate a student with a two or below, please </w:t>
            </w:r>
            <w:proofErr w:type="gramStart"/>
            <w:r>
              <w:rPr>
                <w:bCs/>
                <w:sz w:val="22"/>
                <w:szCs w:val="22"/>
              </w:rPr>
              <w:t>explain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9A637F">
              <w:rPr>
                <w:bCs/>
                <w:sz w:val="22"/>
                <w:szCs w:val="22"/>
              </w:rPr>
              <w:t xml:space="preserve">your reasons in the space provided and attach any supporting documentation. 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 xml:space="preserve">Note:  If you would prefer to return this form directly to the NJHS Advisors, please notify the candidate and put your complete form in </w:t>
            </w:r>
            <w:proofErr w:type="spellStart"/>
            <w:r>
              <w:rPr>
                <w:b/>
                <w:bCs/>
                <w:sz w:val="22"/>
                <w:szCs w:val="22"/>
              </w:rPr>
              <w:t>Mr.Stamey’s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box</w:t>
            </w:r>
            <w:r w:rsidRPr="009A637F">
              <w:rPr>
                <w:b/>
                <w:bCs/>
                <w:sz w:val="22"/>
                <w:szCs w:val="22"/>
              </w:rPr>
              <w:t>.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 xml:space="preserve">Please rate the student </w:t>
            </w:r>
            <w:r>
              <w:rPr>
                <w:b/>
                <w:bCs/>
                <w:sz w:val="22"/>
                <w:szCs w:val="22"/>
              </w:rPr>
              <w:t>in the spaces below,</w:t>
            </w:r>
            <w:r w:rsidRPr="009A637F">
              <w:rPr>
                <w:b/>
                <w:bCs/>
                <w:sz w:val="22"/>
                <w:szCs w:val="22"/>
              </w:rPr>
              <w:t xml:space="preserve"> with five being the highest possible score.  Use the student’s classroom behavior as a basis for this rating.  For example, a student’s willingness to help others counts towards their service rating.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556B2" w:rsidRPr="009A637F" w:rsidTr="007556B2">
        <w:trPr>
          <w:trHeight w:val="2384"/>
        </w:trPr>
        <w:tc>
          <w:tcPr>
            <w:tcW w:w="5001" w:type="dxa"/>
          </w:tcPr>
          <w:p w:rsidR="007556B2" w:rsidRPr="009A637F" w:rsidRDefault="007556B2" w:rsidP="007556B2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LEADERSHIP:      0        1        2        3        4        5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Reason: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7556B2" w:rsidRPr="009A637F" w:rsidRDefault="007556B2" w:rsidP="007556B2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CITIZENSHIP:      0        1        2        3        4        5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Reason: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6B2" w:rsidRPr="009A637F" w:rsidTr="007556B2">
        <w:trPr>
          <w:trHeight w:val="2403"/>
        </w:trPr>
        <w:tc>
          <w:tcPr>
            <w:tcW w:w="5001" w:type="dxa"/>
          </w:tcPr>
          <w:p w:rsidR="007556B2" w:rsidRPr="009A637F" w:rsidRDefault="007556B2" w:rsidP="007556B2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CHARACTER:      0        1        2        3        4        5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Reason: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7556B2" w:rsidRPr="009A637F" w:rsidRDefault="007556B2" w:rsidP="007556B2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SERVICE:      0        1        2        3        4        5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Reason: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6B2" w:rsidRPr="009A637F" w:rsidTr="007556B2">
        <w:trPr>
          <w:trHeight w:val="2774"/>
        </w:trPr>
        <w:tc>
          <w:tcPr>
            <w:tcW w:w="9962" w:type="dxa"/>
            <w:gridSpan w:val="2"/>
          </w:tcPr>
          <w:p w:rsidR="007556B2" w:rsidRDefault="007556B2" w:rsidP="007556B2">
            <w:pPr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Any other comments?</w:t>
            </w:r>
            <w:r>
              <w:rPr>
                <w:b/>
                <w:bCs/>
                <w:sz w:val="22"/>
                <w:szCs w:val="22"/>
              </w:rPr>
              <w:t xml:space="preserve"> (Class participation, school pride, grades, homework, work quality).</w:t>
            </w:r>
          </w:p>
          <w:p w:rsidR="007556B2" w:rsidRPr="007556B2" w:rsidRDefault="007556B2" w:rsidP="007556B2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** </w:t>
            </w:r>
            <w:r w:rsidRPr="007556B2">
              <w:rPr>
                <w:b/>
                <w:bCs/>
                <w:i/>
                <w:sz w:val="22"/>
                <w:szCs w:val="22"/>
                <w:u w:val="single"/>
              </w:rPr>
              <w:t xml:space="preserve">Teachers if you know that this student is 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doing well</w:t>
            </w:r>
            <w:r w:rsidRPr="007556B2">
              <w:rPr>
                <w:b/>
                <w:bCs/>
                <w:i/>
                <w:sz w:val="22"/>
                <w:szCs w:val="22"/>
                <w:u w:val="single"/>
              </w:rPr>
              <w:t xml:space="preserve"> in your class but struggling in another, please have that teacher complete this form in addition to yours. *</w:t>
            </w:r>
            <w:proofErr w:type="gramStart"/>
            <w:r w:rsidRPr="007556B2">
              <w:rPr>
                <w:b/>
                <w:bCs/>
                <w:i/>
                <w:sz w:val="22"/>
                <w:szCs w:val="22"/>
                <w:u w:val="single"/>
              </w:rPr>
              <w:t>*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(</w:t>
            </w:r>
            <w:proofErr w:type="gramEnd"/>
            <w:r>
              <w:rPr>
                <w:b/>
                <w:bCs/>
                <w:i/>
                <w:sz w:val="22"/>
                <w:szCs w:val="22"/>
                <w:u w:val="single"/>
              </w:rPr>
              <w:t>I can email a copy if needed).</w:t>
            </w: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Default="007556B2" w:rsidP="007556B2">
            <w:pPr>
              <w:rPr>
                <w:b/>
                <w:bCs/>
                <w:sz w:val="22"/>
                <w:szCs w:val="22"/>
              </w:rPr>
            </w:pPr>
          </w:p>
          <w:p w:rsidR="007556B2" w:rsidRPr="009A637F" w:rsidRDefault="007556B2" w:rsidP="007556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6B2" w:rsidRPr="009A637F" w:rsidTr="007556B2">
        <w:trPr>
          <w:trHeight w:val="677"/>
        </w:trPr>
        <w:tc>
          <w:tcPr>
            <w:tcW w:w="9962" w:type="dxa"/>
            <w:gridSpan w:val="2"/>
          </w:tcPr>
          <w:p w:rsidR="007556B2" w:rsidRPr="009A637F" w:rsidRDefault="007556B2" w:rsidP="007556B2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9A637F">
              <w:rPr>
                <w:b/>
                <w:bCs/>
                <w:sz w:val="22"/>
                <w:szCs w:val="22"/>
              </w:rPr>
              <w:t>Teacher Signature:                                                                                                    Date:</w:t>
            </w:r>
          </w:p>
        </w:tc>
      </w:tr>
    </w:tbl>
    <w:p w:rsidR="00DF27B4" w:rsidRDefault="005F2BC7"/>
    <w:sectPr w:rsidR="00DF27B4" w:rsidSect="00755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B2"/>
    <w:rsid w:val="003C27AC"/>
    <w:rsid w:val="007556B2"/>
    <w:rsid w:val="00992DE4"/>
    <w:rsid w:val="00D0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0F34"/>
  <w15:chartTrackingRefBased/>
  <w15:docId w15:val="{D952DE94-63FE-45EE-8C13-A46475D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Stamey, Aaron L.</dc:creator>
  <cp:keywords/>
  <dc:description/>
  <cp:lastModifiedBy>Stamey, Aaron L.</cp:lastModifiedBy>
  <cp:revision>2</cp:revision>
  <dcterms:created xsi:type="dcterms:W3CDTF">2017-10-10T16:34:00Z</dcterms:created>
  <dcterms:modified xsi:type="dcterms:W3CDTF">2017-10-10T16:34:00Z</dcterms:modified>
</cp:coreProperties>
</file>